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4950" w14:textId="637C0098" w:rsidR="001733AE" w:rsidRPr="00362825" w:rsidRDefault="00802507" w:rsidP="0036282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628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 сведению юридических лиц и индивидуальных предпринимателей</w:t>
      </w:r>
      <w:r w:rsidR="001733AE" w:rsidRPr="003628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!</w:t>
      </w:r>
    </w:p>
    <w:p w14:paraId="272FB4D7" w14:textId="77777777" w:rsidR="00966D59" w:rsidRPr="00362825" w:rsidRDefault="00966D59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F1285C" w14:textId="23F91E02" w:rsidR="00362825" w:rsidRPr="00362825" w:rsidRDefault="001733AE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поступающими обращениями от юридических лиц и индивидуальных предпринимателей по вопросу коммерческого учета ТКО ООО «</w:t>
      </w:r>
      <w:r w:rsidR="00362825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АВТОСПЕЦТРАНС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» региональный оператор по обращению с ТКО на территории Республики Карелия сообщает</w:t>
      </w:r>
      <w:r w:rsidR="00015868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5868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 </w:t>
      </w:r>
      <w:r w:rsidR="00802507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п/п «а» 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</w:t>
      </w:r>
      <w:r w:rsidR="00802507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 </w:t>
      </w:r>
      <w:r w:rsidRPr="003628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постановления Правительства РФ от 3 июня 2016 г. N 505 "Об утверждении Правил коммерческого учета объема и (или) массы твердых коммунальных отходов</w:t>
      </w:r>
      <w:r w:rsidR="00802507" w:rsidRPr="003628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коммерческий учет ТКО осуществляется:</w:t>
      </w:r>
      <w:r w:rsidR="00B87DC4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а) расчетным путем исходя из:- нормативов накопления ТКО, выраженных в количественных показателях объема;- количества и объема контейнеров для накопления ТКО, установленных в местах накопления ТКО</w:t>
      </w:r>
      <w:r w:rsidR="00362825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4C7EA6" w14:textId="7B3DB4C8" w:rsidR="00802507" w:rsidRPr="00362825" w:rsidRDefault="00802507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825">
        <w:rPr>
          <w:rFonts w:ascii="Times New Roman" w:hAnsi="Times New Roman" w:cs="Times New Roman"/>
          <w:sz w:val="24"/>
          <w:szCs w:val="24"/>
        </w:rPr>
        <w:t xml:space="preserve">   </w:t>
      </w:r>
      <w:r w:rsidR="00966D59" w:rsidRPr="00362825">
        <w:rPr>
          <w:rFonts w:ascii="Times New Roman" w:hAnsi="Times New Roman" w:cs="Times New Roman"/>
          <w:sz w:val="24"/>
          <w:szCs w:val="24"/>
        </w:rPr>
        <w:t xml:space="preserve"> </w:t>
      </w:r>
      <w:r w:rsidRPr="0036282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15868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законодателем предусмотрена</w:t>
      </w:r>
      <w:r w:rsidR="00362825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</w:t>
      </w:r>
      <w:r w:rsidR="00B87DC4"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накопления и </w:t>
      </w:r>
      <w:r w:rsidRPr="0036282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применения в расчетах как фактического объема ТКО (объема контейнеров, их количества и периодичности), так и нормативов. Выбор того или иного способа остается за сторонами договора.</w:t>
      </w:r>
    </w:p>
    <w:p w14:paraId="4249E4D8" w14:textId="77777777" w:rsidR="00966D59" w:rsidRPr="00362825" w:rsidRDefault="00966D59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448A3" w14:textId="3D5A2AE1" w:rsidR="00362825" w:rsidRPr="00362825" w:rsidRDefault="00802507" w:rsidP="003628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825">
        <w:rPr>
          <w:rFonts w:ascii="Times New Roman" w:hAnsi="Times New Roman" w:cs="Times New Roman"/>
          <w:b/>
          <w:bCs/>
          <w:sz w:val="24"/>
          <w:szCs w:val="24"/>
        </w:rPr>
        <w:t>Как рассчитать плату по фактическому объему?</w:t>
      </w:r>
    </w:p>
    <w:p w14:paraId="0542E469" w14:textId="2601D8BB" w:rsidR="00802507" w:rsidRPr="00362825" w:rsidRDefault="00802507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825">
        <w:rPr>
          <w:rFonts w:ascii="Times New Roman" w:hAnsi="Times New Roman" w:cs="Times New Roman"/>
          <w:sz w:val="24"/>
          <w:szCs w:val="24"/>
        </w:rPr>
        <w:t>Плата за вывоз отходов по фактическому объему осуществля</w:t>
      </w:r>
      <w:r w:rsidR="00B87DC4" w:rsidRPr="00362825">
        <w:rPr>
          <w:rFonts w:ascii="Times New Roman" w:hAnsi="Times New Roman" w:cs="Times New Roman"/>
          <w:sz w:val="24"/>
          <w:szCs w:val="24"/>
        </w:rPr>
        <w:t>ется</w:t>
      </w:r>
      <w:r w:rsidRPr="00362825">
        <w:rPr>
          <w:rFonts w:ascii="Times New Roman" w:hAnsi="Times New Roman" w:cs="Times New Roman"/>
          <w:sz w:val="24"/>
          <w:szCs w:val="24"/>
        </w:rPr>
        <w:t xml:space="preserve"> исходя из количества контейнеров, их объема и графика вывоза.</w:t>
      </w:r>
    </w:p>
    <w:p w14:paraId="662284E3" w14:textId="77777777" w:rsidR="00966D59" w:rsidRPr="00362825" w:rsidRDefault="00966D59" w:rsidP="003628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5176B" w14:textId="472BDB12" w:rsidR="00362825" w:rsidRPr="00362825" w:rsidRDefault="00802507" w:rsidP="00362825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825">
        <w:rPr>
          <w:rFonts w:ascii="Times New Roman" w:hAnsi="Times New Roman" w:cs="Times New Roman"/>
          <w:b/>
          <w:bCs/>
          <w:sz w:val="24"/>
          <w:szCs w:val="24"/>
        </w:rPr>
        <w:t>Пример расчета</w:t>
      </w:r>
      <w:r w:rsidR="008656CF" w:rsidRPr="00362825">
        <w:rPr>
          <w:rFonts w:ascii="Times New Roman" w:hAnsi="Times New Roman" w:cs="Times New Roman"/>
          <w:b/>
          <w:bCs/>
          <w:sz w:val="24"/>
          <w:szCs w:val="24"/>
        </w:rPr>
        <w:t xml:space="preserve"> по фактическому объему</w:t>
      </w:r>
      <w:r w:rsidRPr="003628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CC10FA" w14:textId="63C372B9" w:rsidR="008656CF" w:rsidRPr="00362825" w:rsidRDefault="00802507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825">
        <w:rPr>
          <w:rFonts w:ascii="Times New Roman" w:hAnsi="Times New Roman" w:cs="Times New Roman"/>
          <w:sz w:val="24"/>
          <w:szCs w:val="24"/>
        </w:rPr>
        <w:t xml:space="preserve">2 контейнера объемом * 1,1 </w:t>
      </w:r>
      <w:proofErr w:type="spellStart"/>
      <w:r w:rsidRPr="0036282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62825">
        <w:rPr>
          <w:rFonts w:ascii="Times New Roman" w:hAnsi="Times New Roman" w:cs="Times New Roman"/>
          <w:sz w:val="24"/>
          <w:szCs w:val="24"/>
        </w:rPr>
        <w:t>. * 156 (график вывоза 3 раза в неделю)52 недели в году * 3 раза в неделю вывоз = 156 раз в году осуществляется вывоз</w:t>
      </w:r>
      <w:r w:rsidR="008656CF" w:rsidRPr="00362825">
        <w:rPr>
          <w:rFonts w:ascii="Times New Roman" w:hAnsi="Times New Roman" w:cs="Times New Roman"/>
          <w:sz w:val="24"/>
          <w:szCs w:val="24"/>
        </w:rPr>
        <w:t xml:space="preserve"> ТКО</w:t>
      </w:r>
      <w:r w:rsidRPr="00362825">
        <w:rPr>
          <w:rFonts w:ascii="Times New Roman" w:hAnsi="Times New Roman" w:cs="Times New Roman"/>
          <w:sz w:val="24"/>
          <w:szCs w:val="24"/>
        </w:rPr>
        <w:t xml:space="preserve">.156*1,1 куб.м.* 2 контейнера = 343,2 </w:t>
      </w:r>
      <w:proofErr w:type="spellStart"/>
      <w:r w:rsidRPr="0036282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62825">
        <w:rPr>
          <w:rFonts w:ascii="Times New Roman" w:hAnsi="Times New Roman" w:cs="Times New Roman"/>
          <w:sz w:val="24"/>
          <w:szCs w:val="24"/>
        </w:rPr>
        <w:t>. будет вывезено за год.</w:t>
      </w:r>
    </w:p>
    <w:p w14:paraId="19E5D8D6" w14:textId="77777777" w:rsidR="00362825" w:rsidRPr="00362825" w:rsidRDefault="00362825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8E3F92" w14:textId="2B41E473" w:rsidR="00B87DC4" w:rsidRPr="00362825" w:rsidRDefault="00015868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825">
        <w:rPr>
          <w:rFonts w:ascii="Times New Roman" w:hAnsi="Times New Roman" w:cs="Times New Roman"/>
          <w:sz w:val="24"/>
          <w:szCs w:val="24"/>
        </w:rPr>
        <w:t>Таким образом</w:t>
      </w:r>
      <w:r w:rsidR="00B87DC4" w:rsidRPr="00362825">
        <w:rPr>
          <w:rFonts w:ascii="Times New Roman" w:hAnsi="Times New Roman" w:cs="Times New Roman"/>
          <w:sz w:val="24"/>
          <w:szCs w:val="24"/>
        </w:rPr>
        <w:t>, для того чтобы потребителю перейти на указанный способ коммерческого учета</w:t>
      </w:r>
      <w:r w:rsidR="00966D59" w:rsidRPr="00362825">
        <w:rPr>
          <w:rFonts w:ascii="Times New Roman" w:hAnsi="Times New Roman" w:cs="Times New Roman"/>
          <w:sz w:val="24"/>
          <w:szCs w:val="24"/>
        </w:rPr>
        <w:t xml:space="preserve"> (по фактическому учету)</w:t>
      </w:r>
      <w:r w:rsidR="00B87DC4" w:rsidRPr="00362825">
        <w:rPr>
          <w:rFonts w:ascii="Times New Roman" w:hAnsi="Times New Roman" w:cs="Times New Roman"/>
          <w:sz w:val="24"/>
          <w:szCs w:val="24"/>
        </w:rPr>
        <w:t xml:space="preserve"> ТКО потребителю следует: </w:t>
      </w:r>
    </w:p>
    <w:p w14:paraId="2C3C1948" w14:textId="683097F1" w:rsidR="00B87DC4" w:rsidRPr="00362825" w:rsidRDefault="00966D59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825">
        <w:rPr>
          <w:rFonts w:ascii="Times New Roman" w:hAnsi="Times New Roman" w:cs="Times New Roman"/>
          <w:sz w:val="24"/>
          <w:szCs w:val="24"/>
        </w:rPr>
        <w:t xml:space="preserve"> </w:t>
      </w:r>
      <w:r w:rsidR="00B87DC4" w:rsidRPr="00362825">
        <w:rPr>
          <w:rFonts w:ascii="Times New Roman" w:hAnsi="Times New Roman" w:cs="Times New Roman"/>
          <w:sz w:val="24"/>
          <w:szCs w:val="24"/>
        </w:rPr>
        <w:t xml:space="preserve">- приобрести необходимое количество контейнеров и установить их согласно ст.13.4 федерального закона "Об отходах производства и потребления" от 24.06.98 N 89-ФЗ на оборудованной площадке, соответствующей требованиям законодательства в области санитарно-эпидемиологического благополучия населения и иного законодательства Российской Федерации (Требования к местам (площадкам) накопления отходов). </w:t>
      </w:r>
    </w:p>
    <w:p w14:paraId="109E3CCC" w14:textId="02BC812A" w:rsidR="00B87DC4" w:rsidRPr="00362825" w:rsidRDefault="00B87DC4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825">
        <w:rPr>
          <w:rFonts w:ascii="Times New Roman" w:hAnsi="Times New Roman" w:cs="Times New Roman"/>
          <w:sz w:val="24"/>
          <w:szCs w:val="24"/>
        </w:rPr>
        <w:t>- предоставить в адрес Регионального оператора документы</w:t>
      </w:r>
      <w:r w:rsidR="00015868" w:rsidRPr="00362825">
        <w:rPr>
          <w:rFonts w:ascii="Times New Roman" w:hAnsi="Times New Roman" w:cs="Times New Roman"/>
          <w:sz w:val="24"/>
          <w:szCs w:val="24"/>
        </w:rPr>
        <w:t>, содержащие</w:t>
      </w:r>
      <w:r w:rsidRPr="00362825">
        <w:rPr>
          <w:rFonts w:ascii="Times New Roman" w:hAnsi="Times New Roman" w:cs="Times New Roman"/>
          <w:sz w:val="24"/>
          <w:szCs w:val="24"/>
        </w:rPr>
        <w:t xml:space="preserve"> сведения о составе и объеме отходов, образуемых потребителем.</w:t>
      </w:r>
    </w:p>
    <w:p w14:paraId="5529D956" w14:textId="5D4ED53F" w:rsidR="00015868" w:rsidRPr="00362825" w:rsidRDefault="00B87DC4" w:rsidP="00362825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62825">
        <w:rPr>
          <w:rFonts w:ascii="Times New Roman" w:eastAsiaTheme="majorEastAsia" w:hAnsi="Times New Roman" w:cs="Times New Roman"/>
          <w:sz w:val="24"/>
          <w:szCs w:val="24"/>
        </w:rPr>
        <w:t>- обратиться в ООО «</w:t>
      </w:r>
      <w:r w:rsidR="00362825" w:rsidRPr="00362825">
        <w:rPr>
          <w:rFonts w:ascii="Times New Roman" w:eastAsiaTheme="majorEastAsia" w:hAnsi="Times New Roman" w:cs="Times New Roman"/>
          <w:sz w:val="24"/>
          <w:szCs w:val="24"/>
        </w:rPr>
        <w:t>АВТОСПЕЦТРАНС</w:t>
      </w:r>
      <w:r w:rsidRPr="00362825">
        <w:rPr>
          <w:rFonts w:ascii="Times New Roman" w:eastAsiaTheme="majorEastAsia" w:hAnsi="Times New Roman" w:cs="Times New Roman"/>
          <w:sz w:val="24"/>
          <w:szCs w:val="24"/>
        </w:rPr>
        <w:t>» с заявкой о</w:t>
      </w:r>
      <w:r w:rsidR="00966D59" w:rsidRPr="00362825">
        <w:rPr>
          <w:rFonts w:ascii="Times New Roman" w:eastAsiaTheme="majorEastAsia" w:hAnsi="Times New Roman" w:cs="Times New Roman"/>
          <w:sz w:val="24"/>
          <w:szCs w:val="24"/>
        </w:rPr>
        <w:t xml:space="preserve">б оказании </w:t>
      </w:r>
      <w:r w:rsidR="00E41592" w:rsidRPr="00362825">
        <w:rPr>
          <w:rFonts w:ascii="Times New Roman" w:eastAsiaTheme="majorEastAsia" w:hAnsi="Times New Roman" w:cs="Times New Roman"/>
          <w:sz w:val="24"/>
          <w:szCs w:val="24"/>
        </w:rPr>
        <w:t>услуги по</w:t>
      </w:r>
      <w:r w:rsidR="00966D59" w:rsidRPr="00362825">
        <w:rPr>
          <w:rFonts w:ascii="Times New Roman" w:eastAsiaTheme="majorEastAsia" w:hAnsi="Times New Roman" w:cs="Times New Roman"/>
          <w:sz w:val="24"/>
          <w:szCs w:val="24"/>
        </w:rPr>
        <w:t xml:space="preserve"> обращению с ТКО</w:t>
      </w:r>
      <w:r w:rsidR="00015868" w:rsidRPr="00362825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966D59" w:rsidRPr="00362825">
        <w:rPr>
          <w:rFonts w:ascii="Times New Roman" w:eastAsiaTheme="majorEastAsia" w:hAnsi="Times New Roman" w:cs="Times New Roman"/>
          <w:sz w:val="24"/>
          <w:szCs w:val="24"/>
        </w:rPr>
        <w:t xml:space="preserve"> исходя из фактического накопления ТКО с приложением фотографий контейнерной площадки и установленных контейнеров, </w:t>
      </w:r>
      <w:r w:rsidR="00966D59" w:rsidRPr="00362825">
        <w:rPr>
          <w:rFonts w:ascii="Times New Roman" w:eastAsiaTheme="majorEastAsia" w:hAnsi="Times New Roman" w:cs="Times New Roman"/>
          <w:sz w:val="24"/>
          <w:szCs w:val="24"/>
          <w:u w:val="single"/>
        </w:rPr>
        <w:t>обязательно</w:t>
      </w:r>
      <w:r w:rsidR="00966D59" w:rsidRPr="00362825">
        <w:rPr>
          <w:rFonts w:ascii="Times New Roman" w:eastAsiaTheme="majorEastAsia" w:hAnsi="Times New Roman" w:cs="Times New Roman"/>
          <w:sz w:val="24"/>
          <w:szCs w:val="24"/>
        </w:rPr>
        <w:t xml:space="preserve"> указав следующую информацию:</w:t>
      </w:r>
    </w:p>
    <w:p w14:paraId="71B2C432" w14:textId="5D53D5B2" w:rsidR="00015868" w:rsidRPr="00362825" w:rsidRDefault="00015868" w:rsidP="00362825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62825">
        <w:rPr>
          <w:rFonts w:ascii="Times New Roman" w:eastAsiaTheme="majorEastAsia" w:hAnsi="Times New Roman" w:cs="Times New Roman"/>
          <w:sz w:val="24"/>
          <w:szCs w:val="24"/>
        </w:rPr>
        <w:t xml:space="preserve">а) </w:t>
      </w:r>
      <w:r w:rsidR="00966D59" w:rsidRPr="00362825">
        <w:rPr>
          <w:rFonts w:ascii="Times New Roman" w:eastAsiaTheme="majorEastAsia" w:hAnsi="Times New Roman" w:cs="Times New Roman"/>
          <w:sz w:val="24"/>
          <w:szCs w:val="24"/>
        </w:rPr>
        <w:t>место нахождения контейнерной площадки</w:t>
      </w:r>
    </w:p>
    <w:p w14:paraId="73C928F8" w14:textId="77777777" w:rsidR="00015868" w:rsidRPr="00362825" w:rsidRDefault="00966D59" w:rsidP="00362825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62825">
        <w:rPr>
          <w:rFonts w:ascii="Times New Roman" w:eastAsiaTheme="majorEastAsia" w:hAnsi="Times New Roman" w:cs="Times New Roman"/>
          <w:sz w:val="24"/>
          <w:szCs w:val="24"/>
        </w:rPr>
        <w:t xml:space="preserve">б) количество контейнеров, их объем </w:t>
      </w:r>
    </w:p>
    <w:p w14:paraId="21255538" w14:textId="77777777" w:rsidR="00015868" w:rsidRPr="00362825" w:rsidRDefault="00966D59" w:rsidP="00362825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62825">
        <w:rPr>
          <w:rFonts w:ascii="Times New Roman" w:eastAsiaTheme="majorEastAsia" w:hAnsi="Times New Roman" w:cs="Times New Roman"/>
          <w:sz w:val="24"/>
          <w:szCs w:val="24"/>
        </w:rPr>
        <w:t>в) периодичность вывоза</w:t>
      </w:r>
    </w:p>
    <w:p w14:paraId="4EE4D441" w14:textId="77777777" w:rsidR="00015868" w:rsidRPr="00362825" w:rsidRDefault="00966D59" w:rsidP="00362825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62825">
        <w:rPr>
          <w:rFonts w:ascii="Times New Roman" w:eastAsiaTheme="majorEastAsia" w:hAnsi="Times New Roman" w:cs="Times New Roman"/>
          <w:sz w:val="24"/>
          <w:szCs w:val="24"/>
        </w:rPr>
        <w:t xml:space="preserve">г) схему подъезда к контейнерной площадке на земельном участке. </w:t>
      </w:r>
    </w:p>
    <w:p w14:paraId="6BF1943E" w14:textId="181DEB9E" w:rsidR="00B87DC4" w:rsidRPr="00362825" w:rsidRDefault="00966D59" w:rsidP="00362825">
      <w:pPr>
        <w:pStyle w:val="a3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62825">
        <w:rPr>
          <w:rFonts w:ascii="Times New Roman" w:eastAsiaTheme="majorEastAsia" w:hAnsi="Times New Roman" w:cs="Times New Roman"/>
          <w:sz w:val="24"/>
          <w:szCs w:val="24"/>
        </w:rPr>
        <w:t xml:space="preserve">Дополнительно (по желанию) могут быть указаны географические координаты места нахождения площадки по карте Яндекс или иные данные для точного определения места нахождения площадки. </w:t>
      </w:r>
    </w:p>
    <w:p w14:paraId="3F547F37" w14:textId="7D3CC16B" w:rsidR="009237C9" w:rsidRPr="00966D59" w:rsidRDefault="00B87DC4" w:rsidP="00362825">
      <w:pPr>
        <w:pStyle w:val="a3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62825">
        <w:rPr>
          <w:rFonts w:ascii="Times New Roman" w:hAnsi="Times New Roman" w:cs="Times New Roman"/>
          <w:sz w:val="24"/>
          <w:szCs w:val="24"/>
        </w:rPr>
        <w:t xml:space="preserve">Обращаем внимание, что в соответствии с </w:t>
      </w:r>
      <w:r w:rsidR="00015868" w:rsidRPr="00362825">
        <w:rPr>
          <w:rFonts w:ascii="Times New Roman" w:hAnsi="Times New Roman" w:cs="Times New Roman"/>
          <w:sz w:val="24"/>
          <w:szCs w:val="24"/>
        </w:rPr>
        <w:t>П</w:t>
      </w:r>
      <w:r w:rsidRPr="00362825">
        <w:rPr>
          <w:rFonts w:ascii="Times New Roman" w:hAnsi="Times New Roman" w:cs="Times New Roman"/>
          <w:sz w:val="24"/>
          <w:szCs w:val="24"/>
        </w:rPr>
        <w:t>остановлением Правительства РФ от 31.08.2018 № 1039 «Об утверждении Правил обустройства мест (площадок) накопления ТКО и ведения их реестра» места установки контейнерных площадок должны содержаться в схеме, утвержденной органом местного самоуправления. Данное обстоятельство подтверждает, что контейнерная площадка оборудована в соответствии с установленными требованиями.</w:t>
      </w:r>
    </w:p>
    <w:p w14:paraId="41EBA93C" w14:textId="08C84AE0" w:rsidR="001733AE" w:rsidRPr="00966D59" w:rsidRDefault="001733AE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ED3252" w14:textId="77777777" w:rsidR="001733AE" w:rsidRPr="00966D59" w:rsidRDefault="001733AE" w:rsidP="003628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33AE" w:rsidRPr="00966D59" w:rsidSect="00B87DC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AE"/>
    <w:rsid w:val="00015868"/>
    <w:rsid w:val="001733AE"/>
    <w:rsid w:val="00362825"/>
    <w:rsid w:val="00802507"/>
    <w:rsid w:val="008656CF"/>
    <w:rsid w:val="009237C9"/>
    <w:rsid w:val="00966D59"/>
    <w:rsid w:val="00B87DC4"/>
    <w:rsid w:val="00E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ABCB"/>
  <w15:chartTrackingRefBased/>
  <w15:docId w15:val="{80F2AF28-65F0-4F94-8AAC-4522060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3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96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Кабаев</cp:lastModifiedBy>
  <cp:revision>3</cp:revision>
  <dcterms:created xsi:type="dcterms:W3CDTF">2021-09-10T10:56:00Z</dcterms:created>
  <dcterms:modified xsi:type="dcterms:W3CDTF">2021-09-10T14:07:00Z</dcterms:modified>
</cp:coreProperties>
</file>